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FE" w:rsidRDefault="009C3AAA" w:rsidP="006E78FE">
      <w:pPr>
        <w:pStyle w:val="Default"/>
      </w:pPr>
      <w:r>
        <w:rPr>
          <w:noProof/>
        </w:rPr>
        <w:drawing>
          <wp:inline distT="0" distB="0" distL="0" distR="0">
            <wp:extent cx="1714500" cy="450381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57" cy="4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AAA" w:rsidRDefault="00A76257" w:rsidP="009C3AAA">
      <w:pPr>
        <w:autoSpaceDE w:val="0"/>
        <w:autoSpaceDN w:val="0"/>
        <w:adjustRightInd w:val="0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/>
          <w:b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19.4pt;margin-top:30.6pt;width:78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" fillcolor="white [3201]" stroked="f" strokeweight=".5pt">
            <v:textbox>
              <w:txbxContent>
                <w:p w:rsidR="000754B5" w:rsidRDefault="00806750" w:rsidP="000754B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2012</w:t>
                  </w:r>
                  <w:r w:rsidR="000754B5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年1月製訂</w:t>
                  </w:r>
                </w:p>
                <w:p w:rsidR="000754B5" w:rsidRDefault="00806750" w:rsidP="000754B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2020</w:t>
                  </w:r>
                  <w:r w:rsidR="000754B5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年1月修訂</w:t>
                  </w:r>
                </w:p>
                <w:p w:rsidR="000754B5" w:rsidRDefault="00806750" w:rsidP="000754B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2023</w:t>
                  </w:r>
                  <w:r w:rsidR="000754B5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年1月修訂</w:t>
                  </w:r>
                </w:p>
                <w:p w:rsidR="009C3AAA" w:rsidRPr="000754B5" w:rsidRDefault="009C3AAA" w:rsidP="000754B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A04990" w:rsidRPr="009C3AAA"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  <w:t>連續式氣道正壓呼吸器檢查須知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一</w:t>
      </w:r>
      <w:r w:rsid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、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目的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提供病患最適當的檢測壓力，治療睡眠呼吸中止症的病患。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程序跟第一次睡眠睡眠檢查相同，差別在於患者整晚需戴上連接睡眠呼吸器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的鼻</w:t>
      </w:r>
      <w:r w:rsidRPr="009C3AAA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>/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面罩，由睡眠技師觀察患者整晚呼吸道的阻塞情況，調整壓力以找出最</w:t>
      </w:r>
    </w:p>
    <w:p w:rsidR="00A04990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適合您的壓力。</w:t>
      </w:r>
    </w:p>
    <w:p w:rsidR="009C3AAA" w:rsidRPr="00DE7C4B" w:rsidRDefault="009C3AAA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</w:t>
      </w:r>
      <w:r w:rsid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、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檢查前注意事項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>1.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請攜帶健保卡與檢查單至淡水馬偕，馬偕樓四樓睡眠中心準時報到。檢查時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間為晚上八點至隔日早上六點整。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>2.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檢查前請先在家洗澡及洗頭，勿擦髮油，噴膠水，化粧、擦口紅、塗乳液及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指甲油等。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>3.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檢查當天中午請勿睡午覺及儘量少喝咖啡或茶等刺激性飲料。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>4.</w:t>
      </w: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若有服用藥物者，請依醫師指示照常服用。睡前藥物請攜帶，當天依技術師</w:t>
      </w:r>
    </w:p>
    <w:p w:rsidR="00A04990" w:rsidRPr="009C3AAA" w:rsidRDefault="00A04990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指示再服用。</w:t>
      </w:r>
    </w:p>
    <w:p w:rsidR="009C3AAA" w:rsidRPr="009C3AAA" w:rsidRDefault="009C3AAA" w:rsidP="009C3AAA">
      <w:p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</w:p>
    <w:p w:rsidR="00A04990" w:rsidRPr="009C3AAA" w:rsidRDefault="00A04990" w:rsidP="009C3AAA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9C3AAA">
        <w:rPr>
          <w:rFonts w:eastAsia="微軟正黑體"/>
          <w:sz w:val="28"/>
          <w:szCs w:val="28"/>
        </w:rPr>
        <w:t>三</w:t>
      </w:r>
      <w:r w:rsidR="009C3AAA">
        <w:rPr>
          <w:rFonts w:eastAsia="微軟正黑體" w:hint="eastAsia"/>
          <w:sz w:val="28"/>
          <w:szCs w:val="28"/>
        </w:rPr>
        <w:t>、</w:t>
      </w:r>
      <w:r w:rsidRPr="009C3AAA">
        <w:rPr>
          <w:rFonts w:eastAsia="微軟正黑體"/>
          <w:sz w:val="28"/>
          <w:szCs w:val="28"/>
        </w:rPr>
        <w:t>檢查中注意事項</w:t>
      </w:r>
    </w:p>
    <w:p w:rsidR="00A04990" w:rsidRPr="009C3AAA" w:rsidRDefault="00A04990" w:rsidP="009C3AAA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9C3AAA">
        <w:rPr>
          <w:rFonts w:eastAsia="微軟正黑體"/>
          <w:sz w:val="28"/>
          <w:szCs w:val="28"/>
        </w:rPr>
        <w:t>1.檢查過程中，如有需離床，請按鈴告知工作人員，並由工作人員協助下床。</w:t>
      </w:r>
    </w:p>
    <w:p w:rsidR="00A04990" w:rsidRDefault="00A04990" w:rsidP="009C3AAA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9C3AAA">
        <w:rPr>
          <w:rFonts w:eastAsia="微軟正黑體"/>
          <w:sz w:val="28"/>
          <w:szCs w:val="28"/>
        </w:rPr>
        <w:t>2.手機請調靜音。</w:t>
      </w:r>
    </w:p>
    <w:p w:rsidR="009C3AAA" w:rsidRPr="009C3AAA" w:rsidRDefault="009C3AAA" w:rsidP="009C3AAA">
      <w:pPr>
        <w:pStyle w:val="Default"/>
        <w:spacing w:line="440" w:lineRule="exact"/>
        <w:rPr>
          <w:rFonts w:eastAsia="微軟正黑體"/>
          <w:sz w:val="28"/>
          <w:szCs w:val="28"/>
        </w:rPr>
      </w:pPr>
    </w:p>
    <w:p w:rsidR="00A04990" w:rsidRPr="009C3AAA" w:rsidRDefault="00A04990" w:rsidP="009C3AAA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9C3AAA">
        <w:rPr>
          <w:rFonts w:eastAsia="微軟正黑體"/>
          <w:sz w:val="28"/>
          <w:szCs w:val="28"/>
        </w:rPr>
        <w:t>四</w:t>
      </w:r>
      <w:r w:rsidR="009C3AAA">
        <w:rPr>
          <w:rFonts w:eastAsia="微軟正黑體" w:hint="eastAsia"/>
          <w:sz w:val="28"/>
          <w:szCs w:val="28"/>
        </w:rPr>
        <w:t>、</w:t>
      </w:r>
      <w:r w:rsidRPr="009C3AAA">
        <w:rPr>
          <w:rFonts w:eastAsia="微軟正黑體"/>
          <w:sz w:val="28"/>
          <w:szCs w:val="28"/>
        </w:rPr>
        <w:t>檢查後衛教指導</w:t>
      </w:r>
    </w:p>
    <w:p w:rsidR="00A04990" w:rsidRPr="009C3AAA" w:rsidRDefault="00A04990" w:rsidP="009C3AAA">
      <w:pPr>
        <w:pStyle w:val="Default"/>
        <w:spacing w:line="440" w:lineRule="exact"/>
        <w:rPr>
          <w:rFonts w:eastAsia="微軟正黑體"/>
          <w:sz w:val="28"/>
          <w:szCs w:val="28"/>
        </w:rPr>
      </w:pPr>
      <w:r w:rsidRPr="009C3AAA">
        <w:rPr>
          <w:rFonts w:eastAsia="微軟正黑體"/>
          <w:sz w:val="28"/>
          <w:szCs w:val="28"/>
        </w:rPr>
        <w:t>1.檢查兩個禮拜後回門診看報告。</w:t>
      </w:r>
    </w:p>
    <w:p w:rsidR="003A4453" w:rsidRPr="009C3AAA" w:rsidRDefault="00A04990" w:rsidP="009C3AAA">
      <w:pPr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9C3AAA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>2.若當晚有服用睡眠藥物，請確認無頭暈不適後再行離開醫院。</w:t>
      </w:r>
      <w:bookmarkStart w:id="0" w:name="_GoBack"/>
      <w:bookmarkEnd w:id="0"/>
    </w:p>
    <w:p w:rsidR="009C3AAA" w:rsidRDefault="009C3AAA" w:rsidP="009C3AAA">
      <w:pPr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</w:p>
    <w:p w:rsidR="00A96779" w:rsidRPr="009C3AAA" w:rsidRDefault="00A96779" w:rsidP="009C3AAA">
      <w:pPr>
        <w:spacing w:line="44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</w:p>
    <w:p w:rsidR="009C3AAA" w:rsidRPr="009C3AAA" w:rsidRDefault="009C3AAA" w:rsidP="009C3AAA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9C3AAA">
        <w:rPr>
          <w:rFonts w:ascii="微軟正黑體" w:eastAsia="微軟正黑體" w:hAnsi="微軟正黑體" w:hint="eastAsia"/>
          <w:b/>
          <w:sz w:val="28"/>
          <w:szCs w:val="28"/>
        </w:rPr>
        <w:t>如有疑問請於</w:t>
      </w:r>
      <w:r w:rsidR="00081239">
        <w:rPr>
          <w:rFonts w:ascii="微軟正黑體" w:eastAsia="微軟正黑體" w:hAnsi="微軟正黑體" w:hint="eastAsia"/>
          <w:b/>
          <w:sz w:val="28"/>
          <w:szCs w:val="28"/>
        </w:rPr>
        <w:t>晚上</w:t>
      </w:r>
      <w:r w:rsidRPr="009C3AAA">
        <w:rPr>
          <w:rFonts w:ascii="微軟正黑體" w:eastAsia="微軟正黑體" w:hAnsi="微軟正黑體" w:hint="eastAsia"/>
          <w:b/>
          <w:sz w:val="28"/>
          <w:szCs w:val="28"/>
        </w:rPr>
        <w:t xml:space="preserve">上班期間電洽 淡水院區 (02) 28094661轉分機2863                                           </w:t>
      </w:r>
    </w:p>
    <w:p w:rsidR="009C3AAA" w:rsidRPr="009C3AAA" w:rsidRDefault="009C3AAA" w:rsidP="009C3AAA">
      <w:pPr>
        <w:spacing w:line="440" w:lineRule="exact"/>
        <w:ind w:right="1120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</w:p>
    <w:p w:rsidR="009C3AAA" w:rsidRPr="00AF6FF4" w:rsidRDefault="009C3AAA" w:rsidP="00413F17">
      <w:pPr>
        <w:spacing w:line="440" w:lineRule="exact"/>
        <w:ind w:right="1120"/>
        <w:jc w:val="center"/>
        <w:rPr>
          <w:rFonts w:ascii="微軟正黑體" w:eastAsia="微軟正黑體" w:cs="微軟正黑體"/>
          <w:color w:val="000000"/>
          <w:kern w:val="0"/>
        </w:rPr>
      </w:pPr>
      <w:r w:rsidRPr="009C3AAA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</w:p>
    <w:sectPr w:rsidR="009C3AAA" w:rsidRPr="00AF6FF4" w:rsidSect="009C3AA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57" w:rsidRDefault="00A76257" w:rsidP="00D84744">
      <w:r>
        <w:separator/>
      </w:r>
    </w:p>
  </w:endnote>
  <w:endnote w:type="continuationSeparator" w:id="0">
    <w:p w:rsidR="00A76257" w:rsidRDefault="00A76257" w:rsidP="00D8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237"/>
      <w:gridCol w:w="1134"/>
      <w:gridCol w:w="1418"/>
      <w:gridCol w:w="567"/>
      <w:gridCol w:w="912"/>
    </w:tblGrid>
    <w:tr w:rsidR="00D84744" w:rsidRPr="000A5164" w:rsidTr="00AA10B3">
      <w:trPr>
        <w:cantSplit/>
        <w:trHeight w:val="347"/>
        <w:jc w:val="center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0A5164" w:rsidRDefault="00D84744" w:rsidP="00B512A3">
          <w:pPr>
            <w:adjustRightInd w:val="0"/>
            <w:snapToGrid w:val="0"/>
            <w:spacing w:line="240" w:lineRule="atLeast"/>
            <w:ind w:leftChars="-169" w:left="-406" w:firstLineChars="200" w:firstLine="480"/>
            <w:rPr>
              <w:rFonts w:ascii="微軟正黑體" w:eastAsia="微軟正黑體" w:hAnsi="微軟正黑體"/>
              <w:bCs/>
            </w:rPr>
          </w:pPr>
          <w:r w:rsidRPr="000A5164">
            <w:rPr>
              <w:rFonts w:ascii="微軟正黑體" w:eastAsia="微軟正黑體" w:hAnsi="微軟正黑體" w:hint="eastAsia"/>
              <w:bCs/>
            </w:rPr>
            <w:t>臨床生理檢查科文件編號/名稱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0A516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bCs/>
            </w:rPr>
          </w:pPr>
          <w:r w:rsidRPr="000A5164">
            <w:rPr>
              <w:rFonts w:ascii="微軟正黑體" w:eastAsia="微軟正黑體" w:hAnsi="微軟正黑體" w:hint="eastAsia"/>
              <w:bCs/>
            </w:rPr>
            <w:t>機密等級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0A516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</w:rPr>
          </w:pPr>
          <w:r w:rsidRPr="000A5164">
            <w:rPr>
              <w:rFonts w:ascii="微軟正黑體" w:eastAsia="微軟正黑體" w:hAnsi="微軟正黑體" w:hint="eastAsia"/>
              <w:bCs/>
            </w:rPr>
            <w:t>生效日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0A516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bCs/>
            </w:rPr>
          </w:pPr>
          <w:r w:rsidRPr="000A5164">
            <w:rPr>
              <w:rFonts w:ascii="微軟正黑體" w:eastAsia="微軟正黑體" w:hAnsi="微軟正黑體" w:hint="eastAsia"/>
              <w:bCs/>
            </w:rPr>
            <w:t>版本</w:t>
          </w:r>
        </w:p>
      </w:tc>
      <w:tc>
        <w:tcPr>
          <w:tcW w:w="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0A5164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  <w:bCs/>
            </w:rPr>
          </w:pPr>
          <w:r w:rsidRPr="000A5164">
            <w:rPr>
              <w:rFonts w:ascii="微軟正黑體" w:eastAsia="微軟正黑體" w:hAnsi="微軟正黑體" w:hint="eastAsia"/>
              <w:bCs/>
            </w:rPr>
            <w:t>頁次</w:t>
          </w:r>
        </w:p>
      </w:tc>
    </w:tr>
    <w:tr w:rsidR="00D84744" w:rsidRPr="000A5164" w:rsidTr="00AA10B3">
      <w:trPr>
        <w:cantSplit/>
        <w:trHeight w:val="347"/>
        <w:jc w:val="center"/>
      </w:trPr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A32130" w:rsidRDefault="008756A2" w:rsidP="008756A2">
          <w:pPr>
            <w:adjustRightInd w:val="0"/>
            <w:snapToGrid w:val="0"/>
            <w:spacing w:line="240" w:lineRule="atLeast"/>
            <w:rPr>
              <w:rFonts w:ascii="微軟正黑體" w:eastAsia="微軟正黑體" w:hAnsi="微軟正黑體"/>
              <w:bCs/>
            </w:rPr>
          </w:pPr>
          <w:r>
            <w:rPr>
              <w:rFonts w:ascii="微軟正黑體" w:eastAsia="微軟正黑體" w:hAnsi="微軟正黑體"/>
              <w:bCs/>
            </w:rPr>
            <w:t>MMH-DMS-4-3975-002</w:t>
          </w:r>
          <w:r w:rsidR="00A32130" w:rsidRPr="00A32130">
            <w:rPr>
              <w:rFonts w:ascii="微軟正黑體" w:eastAsia="微軟正黑體" w:hAnsi="微軟正黑體" w:hint="eastAsia"/>
              <w:bCs/>
            </w:rPr>
            <w:t>連續式氣道正壓呼吸器檢查須知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AB2CD1" w:rsidRDefault="00D84744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</w:rPr>
          </w:pPr>
          <w:r w:rsidRPr="00AB2CD1">
            <w:rPr>
              <w:rFonts w:ascii="微軟正黑體" w:eastAsia="微軟正黑體" w:hAnsi="微軟正黑體" w:hint="eastAsia"/>
            </w:rPr>
            <w:t>一般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AB2CD1" w:rsidRDefault="00806750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 w:hint="eastAsia"/>
            </w:rPr>
            <w:t>202</w:t>
          </w:r>
          <w:r>
            <w:rPr>
              <w:rFonts w:ascii="微軟正黑體" w:eastAsia="微軟正黑體" w:hAnsi="微軟正黑體"/>
            </w:rPr>
            <w:t>3</w:t>
          </w:r>
          <w:r w:rsidR="00D84744" w:rsidRPr="00AB2CD1">
            <w:rPr>
              <w:rFonts w:ascii="微軟正黑體" w:eastAsia="微軟正黑體" w:hAnsi="微軟正黑體" w:hint="eastAsia"/>
            </w:rPr>
            <w:t>/1/2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AB2CD1" w:rsidRDefault="00806750" w:rsidP="00B512A3">
          <w:pPr>
            <w:adjustRightInd w:val="0"/>
            <w:snapToGrid w:val="0"/>
            <w:spacing w:line="240" w:lineRule="atLeast"/>
            <w:jc w:val="center"/>
            <w:rPr>
              <w:rFonts w:ascii="微軟正黑體" w:eastAsia="微軟正黑體" w:hAnsi="微軟正黑體"/>
            </w:rPr>
          </w:pPr>
          <w:r>
            <w:rPr>
              <w:rFonts w:ascii="微軟正黑體" w:eastAsia="微軟正黑體" w:hAnsi="微軟正黑體"/>
            </w:rPr>
            <w:t>4</w:t>
          </w:r>
        </w:p>
      </w:tc>
      <w:tc>
        <w:tcPr>
          <w:tcW w:w="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4744" w:rsidRPr="00AB2CD1" w:rsidRDefault="001D02A1" w:rsidP="00B512A3">
          <w:pPr>
            <w:adjustRightInd w:val="0"/>
            <w:snapToGrid w:val="0"/>
            <w:spacing w:line="240" w:lineRule="atLeast"/>
            <w:jc w:val="center"/>
            <w:rPr>
              <w:rStyle w:val="a7"/>
              <w:rFonts w:ascii="微軟正黑體" w:eastAsia="微軟正黑體" w:hAnsi="微軟正黑體"/>
            </w:rPr>
          </w:pPr>
          <w:r w:rsidRPr="00AB2CD1">
            <w:rPr>
              <w:rStyle w:val="a7"/>
              <w:rFonts w:ascii="微軟正黑體" w:eastAsia="微軟正黑體" w:hAnsi="微軟正黑體"/>
            </w:rPr>
            <w:fldChar w:fldCharType="begin"/>
          </w:r>
          <w:r w:rsidR="00D84744" w:rsidRPr="00AB2CD1">
            <w:rPr>
              <w:rStyle w:val="a7"/>
              <w:rFonts w:ascii="微軟正黑體" w:eastAsia="微軟正黑體" w:hAnsi="微軟正黑體"/>
            </w:rPr>
            <w:instrText xml:space="preserve"> PAGE   \* MERGEFORMAT </w:instrText>
          </w:r>
          <w:r w:rsidRPr="00AB2CD1">
            <w:rPr>
              <w:rStyle w:val="a7"/>
              <w:rFonts w:ascii="微軟正黑體" w:eastAsia="微軟正黑體" w:hAnsi="微軟正黑體"/>
            </w:rPr>
            <w:fldChar w:fldCharType="separate"/>
          </w:r>
          <w:r w:rsidR="00A76257">
            <w:rPr>
              <w:rStyle w:val="a7"/>
              <w:rFonts w:ascii="微軟正黑體" w:eastAsia="微軟正黑體" w:hAnsi="微軟正黑體"/>
              <w:noProof/>
            </w:rPr>
            <w:t>1</w:t>
          </w:r>
          <w:r w:rsidRPr="00AB2CD1">
            <w:rPr>
              <w:rStyle w:val="a7"/>
              <w:rFonts w:ascii="微軟正黑體" w:eastAsia="微軟正黑體" w:hAnsi="微軟正黑體"/>
            </w:rPr>
            <w:fldChar w:fldCharType="end"/>
          </w:r>
        </w:p>
      </w:tc>
    </w:tr>
  </w:tbl>
  <w:p w:rsidR="00D84744" w:rsidRPr="000A5164" w:rsidRDefault="00D84744" w:rsidP="00D84744">
    <w:pPr>
      <w:pStyle w:val="a5"/>
      <w:ind w:right="360"/>
      <w:rPr>
        <w:rFonts w:ascii="微軟正黑體" w:eastAsia="微軟正黑體" w:hAnsi="微軟正黑體"/>
      </w:rPr>
    </w:pPr>
  </w:p>
  <w:p w:rsidR="00D84744" w:rsidRPr="00D84744" w:rsidRDefault="001D02A1" w:rsidP="00D84744">
    <w:pPr>
      <w:pStyle w:val="a5"/>
      <w:jc w:val="center"/>
      <w:rPr>
        <w:rFonts w:ascii="微軟正黑體" w:eastAsia="微軟正黑體" w:hAnsi="微軟正黑體"/>
      </w:rPr>
    </w:pPr>
    <w:r w:rsidRPr="000A5164">
      <w:rPr>
        <w:rFonts w:ascii="微軟正黑體" w:eastAsia="微軟正黑體" w:hAnsi="微軟正黑體"/>
      </w:rPr>
      <w:fldChar w:fldCharType="begin"/>
    </w:r>
    <w:r w:rsidR="00D84744" w:rsidRPr="000A5164">
      <w:rPr>
        <w:rFonts w:ascii="微軟正黑體" w:eastAsia="微軟正黑體" w:hAnsi="微軟正黑體"/>
      </w:rPr>
      <w:instrText xml:space="preserve"> PAGE   \* MERGEFORMAT </w:instrText>
    </w:r>
    <w:r w:rsidRPr="000A5164">
      <w:rPr>
        <w:rFonts w:ascii="微軟正黑體" w:eastAsia="微軟正黑體" w:hAnsi="微軟正黑體"/>
      </w:rPr>
      <w:fldChar w:fldCharType="separate"/>
    </w:r>
    <w:r w:rsidR="00A76257" w:rsidRPr="00A76257">
      <w:rPr>
        <w:rFonts w:ascii="微軟正黑體" w:eastAsia="微軟正黑體" w:hAnsi="微軟正黑體"/>
        <w:noProof/>
        <w:lang w:val="zh-TW"/>
      </w:rPr>
      <w:t>1</w:t>
    </w:r>
    <w:r w:rsidRPr="000A5164">
      <w:rPr>
        <w:rFonts w:ascii="微軟正黑體" w:eastAsia="微軟正黑體" w:hAnsi="微軟正黑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57" w:rsidRDefault="00A76257" w:rsidP="00D84744">
      <w:r>
        <w:separator/>
      </w:r>
    </w:p>
  </w:footnote>
  <w:footnote w:type="continuationSeparator" w:id="0">
    <w:p w:rsidR="00A76257" w:rsidRDefault="00A76257" w:rsidP="00D8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744"/>
    <w:rsid w:val="00035F53"/>
    <w:rsid w:val="000754B5"/>
    <w:rsid w:val="00081239"/>
    <w:rsid w:val="00186D46"/>
    <w:rsid w:val="001D02A1"/>
    <w:rsid w:val="001D2C15"/>
    <w:rsid w:val="00276B15"/>
    <w:rsid w:val="00293288"/>
    <w:rsid w:val="00353A2F"/>
    <w:rsid w:val="00381CDC"/>
    <w:rsid w:val="003E018C"/>
    <w:rsid w:val="00413F17"/>
    <w:rsid w:val="005B490B"/>
    <w:rsid w:val="006B63E4"/>
    <w:rsid w:val="006E78FE"/>
    <w:rsid w:val="007648C6"/>
    <w:rsid w:val="00806750"/>
    <w:rsid w:val="008756A2"/>
    <w:rsid w:val="008E56A2"/>
    <w:rsid w:val="0090574B"/>
    <w:rsid w:val="009C30A5"/>
    <w:rsid w:val="009C3AAA"/>
    <w:rsid w:val="00A04990"/>
    <w:rsid w:val="00A179E7"/>
    <w:rsid w:val="00A32130"/>
    <w:rsid w:val="00A76257"/>
    <w:rsid w:val="00A96779"/>
    <w:rsid w:val="00AA10B3"/>
    <w:rsid w:val="00AF6FF4"/>
    <w:rsid w:val="00C868C2"/>
    <w:rsid w:val="00D84744"/>
    <w:rsid w:val="00DE311B"/>
    <w:rsid w:val="00DE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B6D978-7061-4AE3-A8B4-6396449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744"/>
    <w:rPr>
      <w:sz w:val="20"/>
      <w:szCs w:val="20"/>
    </w:rPr>
  </w:style>
  <w:style w:type="paragraph" w:styleId="a5">
    <w:name w:val="footer"/>
    <w:basedOn w:val="a"/>
    <w:link w:val="a6"/>
    <w:unhideWhenUsed/>
    <w:rsid w:val="00D847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D84744"/>
    <w:rPr>
      <w:sz w:val="20"/>
      <w:szCs w:val="20"/>
    </w:rPr>
  </w:style>
  <w:style w:type="character" w:styleId="a7">
    <w:name w:val="page number"/>
    <w:basedOn w:val="a0"/>
    <w:rsid w:val="00D84744"/>
  </w:style>
  <w:style w:type="paragraph" w:customStyle="1" w:styleId="Default">
    <w:name w:val="Default"/>
    <w:rsid w:val="006E78FE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5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5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A7323-E31B-4E41-96FF-0CAD8364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>M.M.H.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phyuser</dc:creator>
  <cp:lastModifiedBy>mm</cp:lastModifiedBy>
  <cp:revision>17</cp:revision>
  <dcterms:created xsi:type="dcterms:W3CDTF">2020-02-03T00:56:00Z</dcterms:created>
  <dcterms:modified xsi:type="dcterms:W3CDTF">2022-09-19T07:46:00Z</dcterms:modified>
</cp:coreProperties>
</file>