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8C" w:rsidRPr="008C700B" w:rsidRDefault="00E4068C" w:rsidP="00E4068C">
      <w:pPr>
        <w:snapToGrid w:val="0"/>
        <w:jc w:val="right"/>
        <w:rPr>
          <w:rFonts w:ascii="標楷體" w:eastAsia="標楷體" w:hAnsi="標楷體" w:hint="eastAsia"/>
          <w:sz w:val="22"/>
          <w:szCs w:val="22"/>
        </w:rPr>
      </w:pPr>
      <w:r w:rsidRPr="008C700B">
        <w:rPr>
          <w:rFonts w:ascii="標楷體" w:eastAsia="標楷體" w:hAnsi="標楷體" w:hint="eastAsia"/>
          <w:sz w:val="22"/>
          <w:szCs w:val="22"/>
        </w:rPr>
        <w:t>附</w:t>
      </w:r>
      <w:r>
        <w:rPr>
          <w:rFonts w:ascii="標楷體" w:eastAsia="標楷體" w:hAnsi="標楷體" w:hint="eastAsia"/>
          <w:sz w:val="22"/>
          <w:szCs w:val="22"/>
        </w:rPr>
        <w:t>表</w:t>
      </w:r>
      <w:proofErr w:type="gramStart"/>
      <w:r w:rsidRPr="008C700B">
        <w:rPr>
          <w:rFonts w:ascii="標楷體" w:eastAsia="標楷體" w:hAnsi="標楷體" w:hint="eastAsia"/>
          <w:sz w:val="22"/>
          <w:szCs w:val="22"/>
        </w:rPr>
        <w:t>一</w:t>
      </w:r>
      <w:proofErr w:type="gramEnd"/>
    </w:p>
    <w:p w:rsidR="00E4068C" w:rsidRPr="008C700B" w:rsidRDefault="00E4068C" w:rsidP="00E4068C">
      <w:pPr>
        <w:jc w:val="center"/>
        <w:rPr>
          <w:rFonts w:ascii="標楷體" w:eastAsia="標楷體" w:hAnsi="標楷體" w:hint="eastAsia"/>
        </w:rPr>
      </w:pPr>
      <w:r w:rsidRPr="008C700B">
        <w:rPr>
          <w:rFonts w:ascii="標楷體" w:eastAsia="標楷體" w:hAnsi="標楷體" w:hint="eastAsia"/>
        </w:rPr>
        <w:t>藥品變更資料表</w:t>
      </w:r>
    </w:p>
    <w:p w:rsidR="00E4068C" w:rsidRPr="008C700B" w:rsidRDefault="00E4068C" w:rsidP="00E4068C">
      <w:pPr>
        <w:jc w:val="center"/>
        <w:rPr>
          <w:rFonts w:ascii="標楷體" w:eastAsia="標楷體" w:hAnsi="標楷體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3260"/>
        <w:gridCol w:w="3119"/>
        <w:gridCol w:w="708"/>
        <w:gridCol w:w="709"/>
        <w:gridCol w:w="709"/>
        <w:gridCol w:w="709"/>
        <w:gridCol w:w="708"/>
        <w:gridCol w:w="851"/>
        <w:gridCol w:w="709"/>
        <w:gridCol w:w="850"/>
      </w:tblGrid>
      <w:tr w:rsidR="00E4068C" w:rsidRPr="008C700B" w:rsidTr="00CD6251">
        <w:trPr>
          <w:trHeight w:val="419"/>
        </w:trPr>
        <w:tc>
          <w:tcPr>
            <w:tcW w:w="8472" w:type="dxa"/>
            <w:gridSpan w:val="4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商品名/成分含量/劑型:</w:t>
            </w:r>
          </w:p>
        </w:tc>
        <w:tc>
          <w:tcPr>
            <w:tcW w:w="5953" w:type="dxa"/>
            <w:gridSpan w:val="8"/>
          </w:tcPr>
          <w:p w:rsidR="00E4068C" w:rsidRPr="008C700B" w:rsidRDefault="00E4068C" w:rsidP="00CD625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檢附文件</w:t>
            </w:r>
          </w:p>
        </w:tc>
      </w:tr>
      <w:tr w:rsidR="00E4068C" w:rsidRPr="008C700B" w:rsidTr="00CD6251">
        <w:trPr>
          <w:trHeight w:val="1650"/>
        </w:trPr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/>
                <w:sz w:val="22"/>
              </w:rPr>
              <w:t>勾選</w:t>
            </w: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變更項目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變更前</w:t>
            </w: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變更後</w:t>
            </w:r>
          </w:p>
        </w:tc>
        <w:tc>
          <w:tcPr>
            <w:tcW w:w="708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最新許可證正反影本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舊許可證正反影本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C700B">
              <w:rPr>
                <w:rFonts w:ascii="標楷體" w:eastAsia="標楷體" w:hAnsi="標楷體" w:hint="eastAsia"/>
                <w:sz w:val="22"/>
              </w:rPr>
              <w:t>衛福部</w:t>
            </w:r>
            <w:proofErr w:type="gramEnd"/>
            <w:r w:rsidRPr="008C700B">
              <w:rPr>
                <w:rFonts w:ascii="標楷體" w:eastAsia="標楷體" w:hAnsi="標楷體" w:hint="eastAsia"/>
                <w:sz w:val="22"/>
              </w:rPr>
              <w:t>核准函影本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新舊外觀包裝相片</w:t>
            </w:r>
          </w:p>
        </w:tc>
        <w:tc>
          <w:tcPr>
            <w:tcW w:w="708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最新健保給付資料</w:t>
            </w:r>
          </w:p>
        </w:tc>
        <w:tc>
          <w:tcPr>
            <w:tcW w:w="851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新舊品之原料資料</w:t>
            </w:r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1)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新舊品之成品資料</w:t>
            </w:r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2)</w:t>
            </w:r>
          </w:p>
        </w:tc>
        <w:tc>
          <w:tcPr>
            <w:tcW w:w="850" w:type="dxa"/>
          </w:tcPr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新舊仿單差異對照表</w:t>
            </w:r>
          </w:p>
          <w:p w:rsidR="00E4068C" w:rsidRPr="008C700B" w:rsidRDefault="00E4068C" w:rsidP="00CD62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8C700B">
              <w:rPr>
                <w:rFonts w:ascii="標楷體" w:eastAsia="標楷體" w:hAnsi="標楷體" w:hint="eastAsia"/>
                <w:sz w:val="16"/>
                <w:szCs w:val="16"/>
              </w:rPr>
              <w:t>3)</w:t>
            </w: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藥品外觀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藥品包裝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藥品條碼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許可證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健保碼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健保價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仿單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適應症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製造廠名稱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</w:tr>
      <w:tr w:rsidR="00E4068C" w:rsidRPr="008C700B" w:rsidTr="00CD6251">
        <w:tc>
          <w:tcPr>
            <w:tcW w:w="675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  <w:r w:rsidRPr="008C700B">
              <w:rPr>
                <w:rFonts w:ascii="標楷體" w:eastAsia="標楷體" w:hAnsi="標楷體" w:hint="eastAsia"/>
                <w:sz w:val="22"/>
              </w:rPr>
              <w:t>產地</w:t>
            </w:r>
          </w:p>
        </w:tc>
        <w:tc>
          <w:tcPr>
            <w:tcW w:w="3260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</w:tcPr>
          <w:p w:rsidR="00E4068C" w:rsidRPr="008C700B" w:rsidRDefault="00E4068C" w:rsidP="00CD625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8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709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  <w:tc>
          <w:tcPr>
            <w:tcW w:w="850" w:type="dxa"/>
          </w:tcPr>
          <w:p w:rsidR="00E4068C" w:rsidRPr="008C700B" w:rsidRDefault="00E4068C" w:rsidP="00CD6251">
            <w:pPr>
              <w:jc w:val="center"/>
              <w:rPr>
                <w:rFonts w:eastAsia="標楷體"/>
                <w:sz w:val="22"/>
              </w:rPr>
            </w:pPr>
            <w:r w:rsidRPr="008C700B">
              <w:rPr>
                <w:rFonts w:eastAsia="標楷體"/>
                <w:sz w:val="22"/>
              </w:rPr>
              <w:t>V</w:t>
            </w:r>
          </w:p>
        </w:tc>
      </w:tr>
    </w:tbl>
    <w:p w:rsidR="00E4068C" w:rsidRPr="008C700B" w:rsidRDefault="00E4068C" w:rsidP="00E4068C">
      <w:pPr>
        <w:rPr>
          <w:rFonts w:eastAsia="標楷體"/>
        </w:rPr>
      </w:pPr>
      <w:proofErr w:type="gramStart"/>
      <w:r w:rsidRPr="008C700B">
        <w:rPr>
          <w:rFonts w:eastAsia="標楷體" w:hAnsi="標楷體"/>
        </w:rPr>
        <w:t>註</w:t>
      </w:r>
      <w:proofErr w:type="gramEnd"/>
      <w:r w:rsidRPr="008C700B">
        <w:rPr>
          <w:rFonts w:eastAsia="標楷體"/>
        </w:rPr>
        <w:t>1:</w:t>
      </w:r>
      <w:r w:rsidRPr="008C700B">
        <w:rPr>
          <w:rFonts w:eastAsia="標楷體" w:hAnsi="標楷體"/>
        </w:rPr>
        <w:t>新舊品之原料資料包括</w:t>
      </w:r>
      <w:r w:rsidRPr="008C700B">
        <w:rPr>
          <w:rFonts w:eastAsia="標楷體"/>
        </w:rPr>
        <w:t>:</w:t>
      </w:r>
      <w:r w:rsidRPr="008C700B">
        <w:rPr>
          <w:rFonts w:eastAsia="標楷體" w:hAnsi="標楷體"/>
        </w:rPr>
        <w:t>原料來源廠之檢驗規格</w:t>
      </w:r>
      <w:r w:rsidRPr="008C700B">
        <w:rPr>
          <w:rFonts w:eastAsia="標楷體"/>
        </w:rPr>
        <w:t>(Specification)</w:t>
      </w:r>
      <w:r w:rsidRPr="008C700B">
        <w:rPr>
          <w:rFonts w:eastAsia="標楷體" w:hAnsi="標楷體"/>
        </w:rPr>
        <w:t>及報告</w:t>
      </w:r>
      <w:r w:rsidRPr="008C700B">
        <w:rPr>
          <w:rFonts w:eastAsia="標楷體"/>
        </w:rPr>
        <w:t>(Certificate of Analysis)</w:t>
      </w:r>
      <w:r w:rsidRPr="008C700B">
        <w:rPr>
          <w:rFonts w:eastAsia="標楷體" w:hAnsi="標楷體"/>
        </w:rPr>
        <w:t>。</w:t>
      </w:r>
    </w:p>
    <w:p w:rsidR="00E4068C" w:rsidRPr="008C700B" w:rsidRDefault="00E4068C" w:rsidP="00E4068C">
      <w:pPr>
        <w:rPr>
          <w:rFonts w:eastAsia="標楷體"/>
        </w:rPr>
      </w:pPr>
      <w:proofErr w:type="gramStart"/>
      <w:r w:rsidRPr="008C700B">
        <w:rPr>
          <w:rFonts w:eastAsia="標楷體" w:hAnsi="標楷體"/>
        </w:rPr>
        <w:t>註</w:t>
      </w:r>
      <w:proofErr w:type="gramEnd"/>
      <w:r w:rsidRPr="008C700B">
        <w:rPr>
          <w:rFonts w:eastAsia="標楷體"/>
        </w:rPr>
        <w:t>2:</w:t>
      </w:r>
      <w:r w:rsidRPr="008C700B">
        <w:rPr>
          <w:rFonts w:eastAsia="標楷體" w:hAnsi="標楷體"/>
        </w:rPr>
        <w:t>新舊品之成品資料包括</w:t>
      </w:r>
      <w:r w:rsidRPr="008C700B">
        <w:rPr>
          <w:rFonts w:eastAsia="標楷體"/>
        </w:rPr>
        <w:t>:</w:t>
      </w:r>
      <w:r w:rsidRPr="008C700B">
        <w:rPr>
          <w:rFonts w:eastAsia="標楷體" w:hAnsi="標楷體"/>
        </w:rPr>
        <w:t>成品之檢驗規格</w:t>
      </w:r>
      <w:r w:rsidRPr="008C700B">
        <w:rPr>
          <w:rFonts w:eastAsia="標楷體"/>
        </w:rPr>
        <w:t>(Specification)</w:t>
      </w:r>
      <w:r w:rsidRPr="008C700B">
        <w:rPr>
          <w:rFonts w:eastAsia="標楷體" w:hAnsi="標楷體"/>
        </w:rPr>
        <w:t>及報告</w:t>
      </w:r>
      <w:r w:rsidRPr="008C700B">
        <w:rPr>
          <w:rFonts w:eastAsia="標楷體"/>
        </w:rPr>
        <w:t>(Certificate of Analysis)</w:t>
      </w:r>
      <w:r w:rsidRPr="008C700B">
        <w:rPr>
          <w:rFonts w:eastAsia="標楷體" w:hAnsi="標楷體"/>
        </w:rPr>
        <w:t>。</w:t>
      </w:r>
      <w:r w:rsidRPr="008C700B">
        <w:rPr>
          <w:rFonts w:eastAsia="標楷體"/>
        </w:rPr>
        <w:t xml:space="preserve"> </w:t>
      </w:r>
    </w:p>
    <w:p w:rsidR="0080144A" w:rsidRDefault="00E4068C" w:rsidP="00E4068C">
      <w:proofErr w:type="gramStart"/>
      <w:r w:rsidRPr="008C700B">
        <w:rPr>
          <w:rFonts w:eastAsia="標楷體" w:hAnsi="標楷體"/>
        </w:rPr>
        <w:t>註</w:t>
      </w:r>
      <w:proofErr w:type="gramEnd"/>
      <w:r w:rsidRPr="008C700B">
        <w:rPr>
          <w:rFonts w:eastAsia="標楷體"/>
        </w:rPr>
        <w:t xml:space="preserve">3: </w:t>
      </w:r>
      <w:r w:rsidRPr="008C700B">
        <w:rPr>
          <w:rFonts w:eastAsia="標楷體" w:hAnsi="標楷體"/>
        </w:rPr>
        <w:t>新舊仿單差異對照表</w:t>
      </w:r>
      <w:r w:rsidRPr="008C700B">
        <w:rPr>
          <w:rFonts w:eastAsia="標楷體"/>
        </w:rPr>
        <w:t>:</w:t>
      </w:r>
      <w:r w:rsidRPr="008C700B">
        <w:rPr>
          <w:rFonts w:eastAsia="標楷體" w:hAnsi="標楷體"/>
        </w:rPr>
        <w:t>差異處以黃底標示，可清楚檢視內容。</w:t>
      </w:r>
      <w:r w:rsidRPr="008C700B">
        <w:rPr>
          <w:rFonts w:eastAsia="標楷體"/>
        </w:rPr>
        <w:t>(</w:t>
      </w:r>
      <w:r w:rsidRPr="008C700B">
        <w:rPr>
          <w:rFonts w:eastAsia="標楷體" w:hAnsi="標楷體"/>
        </w:rPr>
        <w:t>需提供電子檔</w:t>
      </w:r>
      <w:r w:rsidRPr="008C700B">
        <w:rPr>
          <w:rFonts w:eastAsia="標楷體"/>
        </w:rPr>
        <w:t>)</w:t>
      </w:r>
    </w:p>
    <w:sectPr w:rsidR="0080144A" w:rsidSect="00E4068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68C"/>
    <w:rsid w:val="003442E7"/>
    <w:rsid w:val="00353EFB"/>
    <w:rsid w:val="007F09F1"/>
    <w:rsid w:val="0080144A"/>
    <w:rsid w:val="00BB7E70"/>
    <w:rsid w:val="00E4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8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5574</dc:creator>
  <cp:lastModifiedBy>5574</cp:lastModifiedBy>
  <cp:revision>1</cp:revision>
  <dcterms:created xsi:type="dcterms:W3CDTF">2021-12-20T08:51:00Z</dcterms:created>
  <dcterms:modified xsi:type="dcterms:W3CDTF">2021-12-20T08:53:00Z</dcterms:modified>
</cp:coreProperties>
</file>